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2E" w:rsidRDefault="00E2192E" w:rsidP="00E2192E">
      <w:pPr>
        <w:spacing w:after="0"/>
        <w:jc w:val="center"/>
        <w:rPr>
          <w:rFonts w:ascii="Book Antiqua" w:hAnsi="Book Antiqua"/>
          <w:b/>
          <w:sz w:val="32"/>
          <w:szCs w:val="24"/>
        </w:rPr>
      </w:pPr>
      <w:r>
        <w:rPr>
          <w:rFonts w:ascii="Book Antiqua" w:hAnsi="Book Antiqua"/>
          <w:b/>
          <w:sz w:val="32"/>
          <w:szCs w:val="24"/>
        </w:rPr>
        <w:t xml:space="preserve">Royal Oak International School </w:t>
      </w:r>
    </w:p>
    <w:p w:rsidR="00E2192E" w:rsidRDefault="00E2192E" w:rsidP="00E2192E">
      <w:pPr>
        <w:spacing w:after="0"/>
        <w:jc w:val="center"/>
        <w:rPr>
          <w:rFonts w:ascii="Book Antiqua" w:hAnsi="Book Antiqua"/>
          <w:b/>
          <w:sz w:val="32"/>
          <w:szCs w:val="24"/>
        </w:rPr>
      </w:pPr>
      <w:r>
        <w:rPr>
          <w:rFonts w:ascii="Book Antiqua" w:hAnsi="Book Antiqua"/>
          <w:b/>
          <w:sz w:val="32"/>
          <w:szCs w:val="24"/>
        </w:rPr>
        <w:t xml:space="preserve">Sr. Sec. C.B.S.E. Affiliated </w:t>
      </w:r>
    </w:p>
    <w:p w:rsidR="00E2192E" w:rsidRDefault="00E2192E" w:rsidP="00E2192E">
      <w:pPr>
        <w:spacing w:after="0"/>
        <w:jc w:val="center"/>
        <w:rPr>
          <w:rFonts w:ascii="Book Antiqua" w:hAnsi="Book Antiqua"/>
          <w:b/>
          <w:sz w:val="32"/>
          <w:szCs w:val="24"/>
        </w:rPr>
      </w:pPr>
      <w:r>
        <w:rPr>
          <w:rFonts w:ascii="Book Antiqua" w:hAnsi="Book Antiqua"/>
          <w:b/>
          <w:sz w:val="32"/>
          <w:szCs w:val="24"/>
        </w:rPr>
        <w:t>Circular</w:t>
      </w:r>
      <w:r>
        <w:rPr>
          <w:rFonts w:ascii="Book Antiqua" w:hAnsi="Book Antiqua"/>
          <w:b/>
          <w:sz w:val="32"/>
          <w:szCs w:val="24"/>
        </w:rPr>
        <w:tab/>
      </w:r>
    </w:p>
    <w:p w:rsidR="00E2192E" w:rsidRDefault="00E2192E" w:rsidP="00E2192E">
      <w:pPr>
        <w:spacing w:after="0"/>
        <w:rPr>
          <w:rFonts w:ascii="Book Antiqua" w:hAnsi="Book Antiqua"/>
          <w:b/>
          <w:sz w:val="32"/>
          <w:szCs w:val="24"/>
        </w:rPr>
      </w:pPr>
      <w:r w:rsidRPr="00E2192E">
        <w:rPr>
          <w:rFonts w:ascii="Book Antiqua" w:hAnsi="Book Antiqua"/>
          <w:b/>
          <w:sz w:val="24"/>
        </w:rPr>
        <w:t>Cir/ROIS/8Feb. 2018</w:t>
      </w:r>
      <w:r>
        <w:rPr>
          <w:rFonts w:ascii="Book Antiqua" w:hAnsi="Book Antiqua"/>
          <w:b/>
          <w:sz w:val="32"/>
          <w:szCs w:val="24"/>
        </w:rPr>
        <w:tab/>
      </w:r>
    </w:p>
    <w:p w:rsidR="00E2192E" w:rsidRDefault="00E2192E" w:rsidP="001E7DB0">
      <w:pPr>
        <w:spacing w:after="0"/>
        <w:rPr>
          <w:rFonts w:ascii="Book Antiqua" w:hAnsi="Book Antiqua"/>
          <w:b/>
          <w:sz w:val="32"/>
          <w:szCs w:val="24"/>
        </w:rPr>
      </w:pPr>
    </w:p>
    <w:p w:rsidR="00E2192E" w:rsidRDefault="00E2192E" w:rsidP="001E7DB0">
      <w:pPr>
        <w:spacing w:after="0"/>
        <w:rPr>
          <w:rFonts w:ascii="Book Antiqua" w:hAnsi="Book Antiqua"/>
          <w:b/>
          <w:sz w:val="32"/>
          <w:szCs w:val="24"/>
        </w:rPr>
      </w:pPr>
      <w:bookmarkStart w:id="0" w:name="_GoBack"/>
      <w:bookmarkEnd w:id="0"/>
    </w:p>
    <w:p w:rsidR="001E7DB0" w:rsidRPr="00575A46" w:rsidRDefault="001E7DB0" w:rsidP="001E7DB0">
      <w:pPr>
        <w:spacing w:after="0"/>
        <w:rPr>
          <w:rFonts w:ascii="Book Antiqua" w:hAnsi="Book Antiqua"/>
          <w:b/>
          <w:sz w:val="32"/>
          <w:szCs w:val="24"/>
        </w:rPr>
      </w:pPr>
      <w:r w:rsidRPr="00575A46">
        <w:rPr>
          <w:rFonts w:ascii="Book Antiqua" w:hAnsi="Book Antiqua"/>
          <w:b/>
          <w:sz w:val="32"/>
          <w:szCs w:val="24"/>
        </w:rPr>
        <w:t>For classes X and XII</w:t>
      </w:r>
    </w:p>
    <w:p w:rsidR="001E7DB0" w:rsidRDefault="001E7DB0" w:rsidP="001E7DB0">
      <w:pPr>
        <w:spacing w:after="0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D/P,</w:t>
      </w:r>
    </w:p>
    <w:p w:rsidR="001E7DB0" w:rsidRPr="00FB33E7" w:rsidRDefault="001E7DB0" w:rsidP="001E7DB0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This is a reminder to all the students to clear all the dues before final examination and students should submit the ‘No Dues’ Certificate by</w:t>
      </w:r>
      <w:r w:rsidRPr="00FB33E7">
        <w:rPr>
          <w:rFonts w:ascii="Book Antiqua" w:hAnsi="Book Antiqua"/>
          <w:b/>
          <w:szCs w:val="24"/>
        </w:rPr>
        <w:t xml:space="preserve"> 17</w:t>
      </w:r>
      <w:r w:rsidRPr="00FB33E7">
        <w:rPr>
          <w:rFonts w:ascii="Book Antiqua" w:hAnsi="Book Antiqua"/>
          <w:b/>
          <w:szCs w:val="24"/>
          <w:vertAlign w:val="superscript"/>
        </w:rPr>
        <w:t>th</w:t>
      </w:r>
      <w:r w:rsidRPr="00FB33E7">
        <w:rPr>
          <w:rFonts w:ascii="Book Antiqua" w:hAnsi="Book Antiqua"/>
          <w:b/>
          <w:szCs w:val="24"/>
        </w:rPr>
        <w:t xml:space="preserve"> February 2018, Saturday.</w:t>
      </w:r>
    </w:p>
    <w:p w:rsidR="001E7DB0" w:rsidRPr="00FB33E7" w:rsidRDefault="001E7DB0" w:rsidP="001E7DB0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Admit Card will be given to the students on 23</w:t>
      </w:r>
      <w:r>
        <w:rPr>
          <w:rFonts w:ascii="Book Antiqua" w:hAnsi="Book Antiqua"/>
          <w:b/>
          <w:szCs w:val="24"/>
          <w:vertAlign w:val="superscript"/>
        </w:rPr>
        <w:t>rd</w:t>
      </w:r>
      <w:r>
        <w:rPr>
          <w:rFonts w:ascii="Book Antiqua" w:hAnsi="Book Antiqua"/>
          <w:b/>
          <w:szCs w:val="24"/>
        </w:rPr>
        <w:t xml:space="preserve"> February 2018 (Friday) and also the Class Group Photo is arranged on the same day and School timing is 7:45 am to 12:00 noon.</w:t>
      </w:r>
      <w:r w:rsidR="00E2192E">
        <w:rPr>
          <w:rFonts w:ascii="Book Antiqua" w:hAnsi="Book Antiqua"/>
          <w:b/>
          <w:szCs w:val="24"/>
        </w:rPr>
        <w:t xml:space="preserve"> </w:t>
      </w:r>
      <w:r w:rsidRPr="00FB33E7">
        <w:rPr>
          <w:rFonts w:ascii="Book Antiqua" w:hAnsi="Book Antiqua"/>
          <w:b/>
          <w:szCs w:val="24"/>
        </w:rPr>
        <w:t xml:space="preserve">Buses will </w:t>
      </w:r>
      <w:proofErr w:type="spellStart"/>
      <w:r w:rsidRPr="00FB33E7">
        <w:rPr>
          <w:rFonts w:ascii="Book Antiqua" w:hAnsi="Book Antiqua"/>
          <w:b/>
          <w:szCs w:val="24"/>
        </w:rPr>
        <w:t>ply</w:t>
      </w:r>
      <w:proofErr w:type="spellEnd"/>
      <w:r w:rsidRPr="00FB33E7">
        <w:rPr>
          <w:rFonts w:ascii="Book Antiqua" w:hAnsi="Book Antiqua"/>
          <w:b/>
          <w:szCs w:val="24"/>
        </w:rPr>
        <w:t xml:space="preserve"> on all regular routes.</w:t>
      </w:r>
    </w:p>
    <w:p w:rsidR="001E7DB0" w:rsidRPr="00D22D53" w:rsidRDefault="001E7DB0" w:rsidP="001E7DB0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Cs w:val="24"/>
        </w:rPr>
      </w:pPr>
      <w:r w:rsidRPr="00D22D53">
        <w:rPr>
          <w:rFonts w:ascii="Book Antiqua" w:hAnsi="Book Antiqua"/>
          <w:b/>
        </w:rPr>
        <w:t xml:space="preserve">It has been decided to </w:t>
      </w:r>
      <w:r>
        <w:rPr>
          <w:rFonts w:ascii="Book Antiqua" w:hAnsi="Book Antiqua"/>
          <w:b/>
        </w:rPr>
        <w:t xml:space="preserve">give the </w:t>
      </w:r>
      <w:r w:rsidRPr="00D22D53">
        <w:rPr>
          <w:rFonts w:ascii="Book Antiqua" w:hAnsi="Book Antiqua"/>
          <w:b/>
        </w:rPr>
        <w:t>preparatory break from 12</w:t>
      </w:r>
      <w:r w:rsidRPr="00D22D53">
        <w:rPr>
          <w:rFonts w:ascii="Book Antiqua" w:hAnsi="Book Antiqua"/>
          <w:b/>
          <w:vertAlign w:val="superscript"/>
        </w:rPr>
        <w:t>th</w:t>
      </w:r>
      <w:r w:rsidRPr="00D22D53">
        <w:rPr>
          <w:rFonts w:ascii="Book Antiqua" w:hAnsi="Book Antiqua"/>
          <w:b/>
        </w:rPr>
        <w:t xml:space="preserve"> February</w:t>
      </w:r>
      <w:proofErr w:type="gramStart"/>
      <w:r w:rsidRPr="00D22D53">
        <w:rPr>
          <w:rFonts w:ascii="Book Antiqua" w:hAnsi="Book Antiqua"/>
          <w:b/>
        </w:rPr>
        <w:t>,2018</w:t>
      </w:r>
      <w:proofErr w:type="gramEnd"/>
      <w:r w:rsidRPr="00D22D53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(Monday)</w:t>
      </w:r>
      <w:r w:rsidRPr="00D22D53">
        <w:rPr>
          <w:rFonts w:ascii="Book Antiqua" w:hAnsi="Book Antiqua"/>
          <w:b/>
        </w:rPr>
        <w:t xml:space="preserve"> onwards as students can utilize time more effectively at home to prepare for their Final board exams. For their doubts they can visit the school on working days from 8:00 </w:t>
      </w:r>
      <w:r>
        <w:rPr>
          <w:rFonts w:ascii="Book Antiqua" w:hAnsi="Book Antiqua"/>
          <w:b/>
        </w:rPr>
        <w:t>a.m. to 12:00 p.m. Regards ROIS</w:t>
      </w:r>
    </w:p>
    <w:p w:rsidR="00186961" w:rsidRDefault="00186961" w:rsidP="00723FEE"/>
    <w:sectPr w:rsidR="00186961" w:rsidSect="001E7DB0">
      <w:pgSz w:w="12240" w:h="15840"/>
      <w:pgMar w:top="144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B80"/>
    <w:multiLevelType w:val="hybridMultilevel"/>
    <w:tmpl w:val="83A4A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EE"/>
    <w:rsid w:val="000B491A"/>
    <w:rsid w:val="00186961"/>
    <w:rsid w:val="001E7DB0"/>
    <w:rsid w:val="00723FEE"/>
    <w:rsid w:val="00E2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2018-02-08T05:27:00Z</dcterms:created>
  <dcterms:modified xsi:type="dcterms:W3CDTF">2018-02-08T05:27:00Z</dcterms:modified>
</cp:coreProperties>
</file>